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A99E" w14:textId="77777777" w:rsidR="00BF2E50" w:rsidRDefault="00BF2E50" w:rsidP="00BF2E50"/>
    <w:p w14:paraId="5462F09D" w14:textId="5D7BCBB8" w:rsidR="00BF2E50" w:rsidRPr="00BF2E50" w:rsidRDefault="00BF2E50" w:rsidP="00BF2E50">
      <w:pPr>
        <w:shd w:val="clear" w:color="auto" w:fill="FFFFFF"/>
        <w:spacing w:after="180"/>
        <w:jc w:val="center"/>
        <w:outlineLvl w:val="4"/>
        <w:rPr>
          <w:rFonts w:asciiTheme="majorHAnsi" w:eastAsia="Times New Roman" w:hAnsiTheme="majorHAnsi" w:cstheme="majorHAnsi"/>
          <w:b/>
          <w:bCs/>
          <w:caps/>
          <w:color w:val="767676"/>
          <w:spacing w:val="36"/>
          <w:kern w:val="0"/>
          <w:sz w:val="20"/>
          <w:szCs w:val="20"/>
          <w14:ligatures w14:val="none"/>
        </w:rPr>
      </w:pPr>
      <w:r w:rsidRPr="00BF2E50"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kern w:val="0"/>
          <w:sz w:val="20"/>
          <w:szCs w:val="20"/>
          <w14:ligatures w14:val="none"/>
        </w:rPr>
        <w:t>RAZVOJ KOMUNIKACIJSKE JEZIČNE KOMPETENCIJE DRAMSKIM TEHNIKAMA U 5. I 6. RAZREDU OSNOVNE ŠKOLE U NASTAVI</w:t>
      </w:r>
    </w:p>
    <w:p w14:paraId="72B59511" w14:textId="77777777" w:rsidR="00BF2E50" w:rsidRPr="00BF2E50" w:rsidRDefault="00BF2E50" w:rsidP="00BF2E50">
      <w:pPr>
        <w:jc w:val="center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3E91DD49" w14:textId="77777777" w:rsidR="00BF2E50" w:rsidRDefault="00BF2E50" w:rsidP="00BF2E50"/>
    <w:p w14:paraId="5648AE1A" w14:textId="3DA0CD97" w:rsidR="00BF2E50" w:rsidRDefault="00BF2E50" w:rsidP="00BF2E50">
      <w:r>
        <w:t>Sažetak:</w:t>
      </w:r>
    </w:p>
    <w:p w14:paraId="410FB08B" w14:textId="2C39B9FC" w:rsidR="00BF2E50" w:rsidRDefault="00BF2E50" w:rsidP="00BF2E50">
      <w:pPr>
        <w:jc w:val="both"/>
      </w:pPr>
      <w:r>
        <w:t>Mnogo se toga u hrvatskom školstvu promijenilo od početka 21. stoljeća, no u poučavanju</w:t>
      </w:r>
      <w:r>
        <w:rPr>
          <w:lang w:val="hr-HR"/>
        </w:rPr>
        <w:t xml:space="preserve"> </w:t>
      </w:r>
      <w:r>
        <w:t>materinskog jezika tek se s Kurikulumom za nastavni predmet Hrvatski jezik (2019) očekuju značajnije</w:t>
      </w:r>
      <w:r>
        <w:rPr>
          <w:lang w:val="hr-HR"/>
        </w:rPr>
        <w:t xml:space="preserve"> </w:t>
      </w:r>
      <w:r>
        <w:t>promjene. Novi kurikulum određuje ishode učenja, a kao cilj poučavanja postavlja stjecanje</w:t>
      </w:r>
      <w:r>
        <w:rPr>
          <w:lang w:val="hr-HR"/>
        </w:rPr>
        <w:t xml:space="preserve"> </w:t>
      </w:r>
      <w:r>
        <w:t>komunikacijske jezične kompetencije. Komunikacijska jezična kompetencija podrazumijeva</w:t>
      </w:r>
      <w:r>
        <w:rPr>
          <w:lang w:val="hr-HR"/>
        </w:rPr>
        <w:t xml:space="preserve"> </w:t>
      </w:r>
      <w:r>
        <w:t>ovladavanje svim jezičnim djelatnostima: slušanjem, govorenjem, čitanjem i pisanjem i razvija se u</w:t>
      </w:r>
      <w:r>
        <w:rPr>
          <w:lang w:val="hr-HR"/>
        </w:rPr>
        <w:t xml:space="preserve"> </w:t>
      </w:r>
      <w:r>
        <w:t>svim predmetnim područjima, osobito u području jezik i komunikacija. U ovome radu naglasak je</w:t>
      </w:r>
      <w:r>
        <w:rPr>
          <w:lang w:val="hr-HR"/>
        </w:rPr>
        <w:t xml:space="preserve"> </w:t>
      </w:r>
      <w:r>
        <w:t>stavljen na razvijanje vještine slušanja i govorenja jer im se u nastavi posvećuje manje pažnje u</w:t>
      </w:r>
      <w:r>
        <w:rPr>
          <w:lang w:val="hr-HR"/>
        </w:rPr>
        <w:t xml:space="preserve"> </w:t>
      </w:r>
      <w:r>
        <w:t>odnosu na vještinu čitanja i pisanja, a bez njih se te sekundarne jezične djelatnosti ne mogu ostvariti.</w:t>
      </w:r>
      <w:r>
        <w:rPr>
          <w:lang w:val="hr-HR"/>
        </w:rPr>
        <w:t xml:space="preserve"> </w:t>
      </w:r>
      <w:r>
        <w:t>Pokazuje se mogućnost razvijanja vještine slušanja i govorenja dramskim tehnikama unutar</w:t>
      </w:r>
      <w:r>
        <w:rPr>
          <w:lang w:val="hr-HR"/>
        </w:rPr>
        <w:t xml:space="preserve"> </w:t>
      </w:r>
      <w:r>
        <w:t>dramskopedagoških radionica dajući šest primjera radionica za 5. i 6. razred osnovne škole. Svrha</w:t>
      </w:r>
      <w:r>
        <w:rPr>
          <w:lang w:val="hr-HR"/>
        </w:rPr>
        <w:t xml:space="preserve"> </w:t>
      </w:r>
      <w:r>
        <w:t>ovog rada je istaknuti važnost razvijanja komunikacijske jezične kompetencije i komunikacijskog</w:t>
      </w:r>
      <w:r>
        <w:rPr>
          <w:lang w:val="hr-HR"/>
        </w:rPr>
        <w:t xml:space="preserve"> </w:t>
      </w:r>
      <w:r>
        <w:t>modela usvajanja jezika te korisnost dramskih tehnika i oblikovanja nastave kao dramskopedagoške</w:t>
      </w:r>
      <w:r>
        <w:rPr>
          <w:lang w:val="hr-HR"/>
        </w:rPr>
        <w:t xml:space="preserve"> </w:t>
      </w:r>
      <w:r>
        <w:t>radionice jer na taj način aktivno uključujemo učenike u nastavni proces u kojem iskustveno uče,</w:t>
      </w:r>
      <w:r>
        <w:rPr>
          <w:lang w:val="hr-HR"/>
        </w:rPr>
        <w:t xml:space="preserve"> </w:t>
      </w:r>
      <w:r>
        <w:t>zainteresirani su, opušteni i spremni na suradnju. To je nastava koja priprema učenike za cjeloživotno</w:t>
      </w:r>
      <w:r>
        <w:rPr>
          <w:lang w:val="hr-HR"/>
        </w:rPr>
        <w:t xml:space="preserve"> </w:t>
      </w:r>
      <w:r>
        <w:t>učenje.</w:t>
      </w:r>
    </w:p>
    <w:p w14:paraId="11F49B31" w14:textId="77777777" w:rsidR="00BF2E50" w:rsidRDefault="00BF2E50" w:rsidP="00BF2E50">
      <w:pPr>
        <w:jc w:val="both"/>
      </w:pPr>
    </w:p>
    <w:p w14:paraId="6FF26058" w14:textId="77777777" w:rsidR="00BF2E50" w:rsidRDefault="00BF2E50" w:rsidP="00BF2E50">
      <w:pPr>
        <w:jc w:val="both"/>
      </w:pPr>
      <w:r>
        <w:t>Ključne riječi: dramske tehnike, dramskopedagoška radionica, jezične vještine, komunikacijska</w:t>
      </w:r>
    </w:p>
    <w:p w14:paraId="23FE780F" w14:textId="4066FCFD" w:rsidR="00467603" w:rsidRDefault="00BF2E50" w:rsidP="00BF2E50">
      <w:pPr>
        <w:jc w:val="both"/>
      </w:pPr>
      <w:r>
        <w:t>jezična kompetencija, kurikulum</w:t>
      </w:r>
    </w:p>
    <w:sectPr w:rsidR="00467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50"/>
    <w:rsid w:val="002E6686"/>
    <w:rsid w:val="003F0BED"/>
    <w:rsid w:val="00467603"/>
    <w:rsid w:val="00BF2E50"/>
    <w:rsid w:val="00C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473CBD"/>
  <w15:chartTrackingRefBased/>
  <w15:docId w15:val="{A56C7530-1CF5-B14C-878F-D2158E8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F2E5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F2E5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1</cp:revision>
  <dcterms:created xsi:type="dcterms:W3CDTF">2023-06-06T09:28:00Z</dcterms:created>
  <dcterms:modified xsi:type="dcterms:W3CDTF">2023-06-06T09:31:00Z</dcterms:modified>
</cp:coreProperties>
</file>